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BB" w:rsidRPr="00CE55E9" w:rsidRDefault="00440DBB" w:rsidP="00440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5E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Информационное сообщение </w:t>
      </w:r>
      <w:r w:rsidRPr="00CE55E9">
        <w:rPr>
          <w:rFonts w:ascii="Times New Roman" w:hAnsi="Times New Roman" w:cs="Times New Roman"/>
          <w:b/>
          <w:sz w:val="24"/>
          <w:szCs w:val="24"/>
        </w:rPr>
        <w:t>по проведению открытого аукциона на право заключения</w:t>
      </w:r>
      <w:r w:rsidR="00CE5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55E9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Pr="00CE55E9">
        <w:rPr>
          <w:rFonts w:ascii="Times New Roman" w:hAnsi="Times New Roman" w:cs="Times New Roman"/>
          <w:b/>
          <w:bCs/>
          <w:sz w:val="24"/>
          <w:szCs w:val="24"/>
        </w:rPr>
        <w:t xml:space="preserve">аренды объектов недвижимого имущества </w:t>
      </w:r>
    </w:p>
    <w:p w:rsidR="00440DBB" w:rsidRDefault="00440DBB" w:rsidP="00440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5E9">
        <w:rPr>
          <w:rFonts w:ascii="Times New Roman" w:hAnsi="Times New Roman" w:cs="Times New Roman"/>
          <w:b/>
          <w:bCs/>
          <w:sz w:val="24"/>
          <w:szCs w:val="24"/>
        </w:rPr>
        <w:t>МО ГП «Город Гусиноозерск»</w:t>
      </w:r>
    </w:p>
    <w:p w:rsidR="006A0554" w:rsidRPr="0092317A" w:rsidRDefault="006A0554" w:rsidP="009231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92317A">
        <w:rPr>
          <w:rFonts w:ascii="Times New Roman" w:hAnsi="Times New Roman" w:cs="Times New Roman"/>
          <w:b/>
          <w:i/>
          <w:u w:val="single"/>
        </w:rPr>
        <w:t>МКУ «Управление по имуществу, землепользованию, архитектуре и градостроительству» сообщает о проведен</w:t>
      </w:r>
      <w:proofErr w:type="gramStart"/>
      <w:r w:rsidRPr="0092317A">
        <w:rPr>
          <w:rFonts w:ascii="Times New Roman" w:hAnsi="Times New Roman" w:cs="Times New Roman"/>
          <w:b/>
          <w:i/>
          <w:u w:val="single"/>
        </w:rPr>
        <w:t>ии ау</w:t>
      </w:r>
      <w:proofErr w:type="gramEnd"/>
      <w:r w:rsidRPr="0092317A">
        <w:rPr>
          <w:rFonts w:ascii="Times New Roman" w:hAnsi="Times New Roman" w:cs="Times New Roman"/>
          <w:b/>
          <w:i/>
          <w:u w:val="single"/>
        </w:rPr>
        <w:t xml:space="preserve">кциона по продаже имущества, находящегося в собственности муниципального образования городское поселение «Город Гусиноозерск»: 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Лот № 1</w:t>
      </w:r>
      <w:r w:rsidRPr="0092317A">
        <w:rPr>
          <w:rFonts w:ascii="Times New Roman" w:hAnsi="Times New Roman" w:cs="Times New Roman"/>
        </w:rPr>
        <w:t xml:space="preserve"> – Нежилое здание, кадастровый номер 03:22:010681:27, площадь- 236,7 кв.м., 1960 г. постройки, материал стен: бетонные, этажность: 1, расположенный по адресу: Республика Бурятия, Селенгинский район,  г</w:t>
      </w:r>
      <w:proofErr w:type="gramStart"/>
      <w:r w:rsidRPr="0092317A">
        <w:rPr>
          <w:rFonts w:ascii="Times New Roman" w:hAnsi="Times New Roman" w:cs="Times New Roman"/>
        </w:rPr>
        <w:t>.Г</w:t>
      </w:r>
      <w:proofErr w:type="gramEnd"/>
      <w:r w:rsidRPr="0092317A">
        <w:rPr>
          <w:rFonts w:ascii="Times New Roman" w:hAnsi="Times New Roman" w:cs="Times New Roman"/>
        </w:rPr>
        <w:t>усиноозерск, ул.Школьная,д.37А.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Начальная цена</w:t>
      </w:r>
      <w:r w:rsidRPr="0092317A">
        <w:rPr>
          <w:rFonts w:ascii="Times New Roman" w:hAnsi="Times New Roman" w:cs="Times New Roman"/>
        </w:rPr>
        <w:t xml:space="preserve"> – 258 000,00 руб., без учета НДС, </w:t>
      </w:r>
      <w:r w:rsidRPr="0092317A">
        <w:rPr>
          <w:rFonts w:ascii="Times New Roman" w:hAnsi="Times New Roman" w:cs="Times New Roman"/>
          <w:b/>
        </w:rPr>
        <w:t>шаг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b/>
        </w:rPr>
        <w:t>аукциона</w:t>
      </w:r>
      <w:r w:rsidRPr="0092317A">
        <w:rPr>
          <w:rFonts w:ascii="Times New Roman" w:hAnsi="Times New Roman" w:cs="Times New Roman"/>
        </w:rPr>
        <w:t xml:space="preserve"> – 12900,00 руб., </w:t>
      </w:r>
      <w:r w:rsidRPr="0092317A">
        <w:rPr>
          <w:rFonts w:ascii="Times New Roman" w:hAnsi="Times New Roman" w:cs="Times New Roman"/>
          <w:b/>
        </w:rPr>
        <w:t>сумма задатка</w:t>
      </w:r>
      <w:r w:rsidRPr="0092317A">
        <w:rPr>
          <w:rFonts w:ascii="Times New Roman" w:hAnsi="Times New Roman" w:cs="Times New Roman"/>
        </w:rPr>
        <w:t xml:space="preserve"> – 51600,00 руб.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Аукцион проводится </w:t>
      </w:r>
      <w:r w:rsidRPr="0092317A">
        <w:rPr>
          <w:rFonts w:ascii="Times New Roman" w:hAnsi="Times New Roman" w:cs="Times New Roman"/>
          <w:b/>
        </w:rPr>
        <w:t>18 апреля 2019 г., в 10 час. 00 мин.</w:t>
      </w:r>
      <w:r w:rsidRPr="0092317A">
        <w:rPr>
          <w:rFonts w:ascii="Times New Roman" w:hAnsi="Times New Roman" w:cs="Times New Roman"/>
        </w:rPr>
        <w:t xml:space="preserve"> По адресу: РБ, Селенгинский район, г. Гусиноозерск, ул. </w:t>
      </w:r>
      <w:proofErr w:type="gramStart"/>
      <w:r w:rsidRPr="0092317A">
        <w:rPr>
          <w:rFonts w:ascii="Times New Roman" w:hAnsi="Times New Roman" w:cs="Times New Roman"/>
        </w:rPr>
        <w:t>Первомайская</w:t>
      </w:r>
      <w:proofErr w:type="gramEnd"/>
      <w:r w:rsidRPr="0092317A">
        <w:rPr>
          <w:rFonts w:ascii="Times New Roman" w:hAnsi="Times New Roman" w:cs="Times New Roman"/>
        </w:rPr>
        <w:t xml:space="preserve"> д.8, «Актовый зал».</w:t>
      </w:r>
    </w:p>
    <w:p w:rsidR="0092317A" w:rsidRPr="0092317A" w:rsidRDefault="0092317A" w:rsidP="0092317A">
      <w:pPr>
        <w:spacing w:after="0"/>
        <w:jc w:val="both"/>
        <w:rPr>
          <w:rStyle w:val="postbody"/>
          <w:rFonts w:ascii="Times New Roman" w:hAnsi="Times New Roman" w:cs="Times New Roman"/>
          <w:iCs/>
        </w:rPr>
      </w:pP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2317A">
        <w:rPr>
          <w:rFonts w:ascii="Times New Roman" w:hAnsi="Times New Roman" w:cs="Times New Roman"/>
        </w:rPr>
        <w:t xml:space="preserve">Задаток вносится на счет </w:t>
      </w:r>
      <w:r w:rsidRPr="0092317A">
        <w:rPr>
          <w:rFonts w:ascii="Times New Roman" w:hAnsi="Times New Roman" w:cs="Times New Roman"/>
          <w:b/>
          <w:u w:val="single"/>
        </w:rPr>
        <w:t>МКУ «Управление по имуществу, землепользованию, архитектуре и градостроительству»: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>Получатель:</w:t>
      </w:r>
      <w:r w:rsidRPr="0092317A">
        <w:rPr>
          <w:rFonts w:ascii="Times New Roman" w:hAnsi="Times New Roman" w:cs="Times New Roman"/>
        </w:rPr>
        <w:t xml:space="preserve"> УФК по Республике Бурятия (МКУ «Управление по имуществу, землепользованию, архитектуре и градостроительству», </w:t>
      </w:r>
      <w:proofErr w:type="gramStart"/>
      <w:r w:rsidRPr="0092317A">
        <w:rPr>
          <w:rFonts w:ascii="Times New Roman" w:hAnsi="Times New Roman" w:cs="Times New Roman"/>
        </w:rPr>
        <w:t>л</w:t>
      </w:r>
      <w:proofErr w:type="gramEnd"/>
      <w:r w:rsidRPr="0092317A">
        <w:rPr>
          <w:rFonts w:ascii="Times New Roman" w:hAnsi="Times New Roman" w:cs="Times New Roman"/>
        </w:rPr>
        <w:t>/с 05023018650)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i/>
        </w:rPr>
      </w:pPr>
      <w:r w:rsidRPr="0092317A">
        <w:rPr>
          <w:rFonts w:ascii="Times New Roman" w:hAnsi="Times New Roman" w:cs="Times New Roman"/>
          <w:b/>
        </w:rPr>
        <w:t>ИНН / КПП: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0318032950 / 031801001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ОГРН: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1090327005636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i/>
        </w:rPr>
      </w:pPr>
      <w:r w:rsidRPr="0092317A">
        <w:rPr>
          <w:rFonts w:ascii="Times New Roman" w:hAnsi="Times New Roman" w:cs="Times New Roman"/>
          <w:b/>
        </w:rPr>
        <w:t>ОКПО: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61620308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2317A">
        <w:rPr>
          <w:rFonts w:ascii="Times New Roman" w:hAnsi="Times New Roman" w:cs="Times New Roman"/>
          <w:b/>
        </w:rPr>
        <w:t xml:space="preserve">ОКТМО: </w:t>
      </w:r>
      <w:r w:rsidRPr="0092317A">
        <w:rPr>
          <w:rFonts w:ascii="Times New Roman" w:hAnsi="Times New Roman" w:cs="Times New Roman"/>
          <w:b/>
          <w:i/>
          <w:u w:val="single"/>
        </w:rPr>
        <w:t>81648101</w:t>
      </w:r>
      <w:r w:rsidRPr="0092317A">
        <w:rPr>
          <w:rFonts w:ascii="Times New Roman" w:hAnsi="Times New Roman" w:cs="Times New Roman"/>
          <w:i/>
        </w:rPr>
        <w:t xml:space="preserve"> 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Номер лицевого счета: </w:t>
      </w:r>
      <w:r w:rsidRPr="0092317A">
        <w:rPr>
          <w:rFonts w:ascii="Times New Roman" w:hAnsi="Times New Roman" w:cs="Times New Roman"/>
          <w:b/>
          <w:u w:val="single"/>
        </w:rPr>
        <w:t>05023018650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Номер счета казначейства: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sz w:val="26"/>
          <w:szCs w:val="26"/>
        </w:rPr>
        <w:t>40302810700003000284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Банк организации:</w:t>
      </w:r>
      <w:r w:rsidRPr="0092317A">
        <w:rPr>
          <w:rFonts w:ascii="Times New Roman" w:hAnsi="Times New Roman" w:cs="Times New Roman"/>
        </w:rPr>
        <w:t xml:space="preserve"> ОТДЕЛЕНИЕ НБ РЕСП. БУРЯТИЯ </w:t>
      </w:r>
      <w:proofErr w:type="gramStart"/>
      <w:r w:rsidRPr="0092317A">
        <w:rPr>
          <w:rFonts w:ascii="Times New Roman" w:hAnsi="Times New Roman" w:cs="Times New Roman"/>
        </w:rPr>
        <w:t>г</w:t>
      </w:r>
      <w:proofErr w:type="gramEnd"/>
      <w:r w:rsidRPr="0092317A">
        <w:rPr>
          <w:rFonts w:ascii="Times New Roman" w:hAnsi="Times New Roman" w:cs="Times New Roman"/>
        </w:rPr>
        <w:t>. УЛАН-УДЭ</w:t>
      </w:r>
    </w:p>
    <w:p w:rsidR="0092317A" w:rsidRPr="0092317A" w:rsidRDefault="0092317A" w:rsidP="0092317A">
      <w:pPr>
        <w:spacing w:after="0"/>
        <w:rPr>
          <w:rFonts w:ascii="Times New Roman" w:hAnsi="Times New Roman" w:cs="Times New Roman"/>
          <w:b/>
          <w:i/>
        </w:rPr>
      </w:pPr>
      <w:r w:rsidRPr="0092317A">
        <w:rPr>
          <w:rFonts w:ascii="Times New Roman" w:hAnsi="Times New Roman" w:cs="Times New Roman"/>
          <w:b/>
        </w:rPr>
        <w:t>БИК: 048142001</w:t>
      </w:r>
      <w:r w:rsidRPr="0092317A">
        <w:rPr>
          <w:rFonts w:ascii="Times New Roman" w:hAnsi="Times New Roman" w:cs="Times New Roman"/>
          <w:b/>
          <w:i/>
        </w:rPr>
        <w:t xml:space="preserve">    </w:t>
      </w:r>
    </w:p>
    <w:p w:rsidR="0092317A" w:rsidRPr="0092317A" w:rsidRDefault="0092317A" w:rsidP="0092317A">
      <w:pPr>
        <w:spacing w:after="0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КБК (код бюджетной классификации): </w:t>
      </w:r>
      <w:r w:rsidRPr="0092317A">
        <w:rPr>
          <w:rFonts w:ascii="Times New Roman" w:hAnsi="Times New Roman" w:cs="Times New Roman"/>
          <w:b/>
          <w:sz w:val="26"/>
          <w:szCs w:val="26"/>
        </w:rPr>
        <w:t>отсутствует</w:t>
      </w:r>
      <w:r w:rsidRPr="0092317A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2317A">
        <w:rPr>
          <w:rFonts w:ascii="Times New Roman" w:hAnsi="Times New Roman" w:cs="Times New Roman"/>
          <w:b/>
          <w:i/>
        </w:rPr>
        <w:t>Назначение: Задаток, внесенный для участия в аукционе ; ЛОТ; кадастр</w:t>
      </w:r>
      <w:proofErr w:type="gramStart"/>
      <w:r w:rsidRPr="0092317A">
        <w:rPr>
          <w:rFonts w:ascii="Times New Roman" w:hAnsi="Times New Roman" w:cs="Times New Roman"/>
          <w:b/>
          <w:i/>
        </w:rPr>
        <w:t xml:space="preserve">. №;  </w:t>
      </w:r>
      <w:proofErr w:type="gramEnd"/>
      <w:r w:rsidRPr="0092317A">
        <w:rPr>
          <w:rFonts w:ascii="Times New Roman" w:hAnsi="Times New Roman" w:cs="Times New Roman"/>
          <w:b/>
          <w:i/>
        </w:rPr>
        <w:t>от ФИО.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92317A">
        <w:rPr>
          <w:rFonts w:ascii="Times New Roman" w:hAnsi="Times New Roman" w:cs="Times New Roman"/>
          <w:color w:val="000000"/>
        </w:rPr>
        <w:t xml:space="preserve">Задаток должен поступить на указанный счет  </w:t>
      </w:r>
      <w:r w:rsidRPr="0092317A">
        <w:rPr>
          <w:rFonts w:ascii="Times New Roman" w:hAnsi="Times New Roman" w:cs="Times New Roman"/>
          <w:b/>
          <w:color w:val="000000"/>
        </w:rPr>
        <w:t xml:space="preserve">с 21 марта по 16 апреля 2019 г. </w:t>
      </w:r>
      <w:r w:rsidRPr="0092317A">
        <w:rPr>
          <w:rFonts w:ascii="Times New Roman" w:hAnsi="Times New Roman" w:cs="Times New Roman"/>
          <w:color w:val="000000"/>
        </w:rPr>
        <w:t>Назначение платежа – задаток для участия в аукционе по продаже имущества «__________» (указать номер лота) без налога (НДС). Документом, подтверждающим поступление задатка на счет Продавца, является выписка с этого лицевого счета.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92317A">
        <w:rPr>
          <w:rFonts w:ascii="Times New Roman" w:hAnsi="Times New Roman" w:cs="Times New Roman"/>
          <w:b/>
          <w:color w:val="000000"/>
        </w:rPr>
        <w:t>Заявки</w:t>
      </w:r>
      <w:r w:rsidRPr="0092317A">
        <w:rPr>
          <w:rFonts w:ascii="Times New Roman" w:hAnsi="Times New Roman" w:cs="Times New Roman"/>
          <w:color w:val="000000"/>
        </w:rPr>
        <w:t xml:space="preserve"> с прилагаемыми к ним документами принимаются Продавцом по рабочим дням: пн.-чт. </w:t>
      </w:r>
      <w:r w:rsidRPr="0092317A">
        <w:rPr>
          <w:rFonts w:ascii="Times New Roman" w:hAnsi="Times New Roman" w:cs="Times New Roman"/>
          <w:b/>
          <w:color w:val="000000"/>
        </w:rPr>
        <w:t xml:space="preserve">с 9.00 до 17.00 час., пт. с 9.00 до 16.00,  с 21 марта по 16 апреля 2019 г. </w:t>
      </w:r>
      <w:r w:rsidRPr="0092317A">
        <w:rPr>
          <w:rFonts w:ascii="Times New Roman" w:hAnsi="Times New Roman" w:cs="Times New Roman"/>
          <w:color w:val="000000"/>
        </w:rPr>
        <w:t xml:space="preserve">по адресу: г. Гусиноозерск, ул. </w:t>
      </w:r>
      <w:proofErr w:type="gramStart"/>
      <w:r w:rsidRPr="0092317A">
        <w:rPr>
          <w:rFonts w:ascii="Times New Roman" w:hAnsi="Times New Roman" w:cs="Times New Roman"/>
          <w:color w:val="000000"/>
        </w:rPr>
        <w:t>Первомайская</w:t>
      </w:r>
      <w:proofErr w:type="gramEnd"/>
      <w:r w:rsidRPr="0092317A">
        <w:rPr>
          <w:rFonts w:ascii="Times New Roman" w:hAnsi="Times New Roman" w:cs="Times New Roman"/>
          <w:color w:val="000000"/>
        </w:rPr>
        <w:t xml:space="preserve">, 8, кабинет 18. Контактное лицо: Алексеева Юлия Васильевна тел.8(30145) 41-9-47. 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92317A">
        <w:rPr>
          <w:rFonts w:ascii="Times New Roman" w:hAnsi="Times New Roman" w:cs="Times New Roman"/>
          <w:color w:val="000000"/>
        </w:rPr>
        <w:t xml:space="preserve">Решение о признании Претендентов участниками аукциона будет принято Организатором торгов по результатам рассмотрения заявок и документов </w:t>
      </w:r>
      <w:r w:rsidRPr="0092317A">
        <w:rPr>
          <w:rFonts w:ascii="Times New Roman" w:hAnsi="Times New Roman" w:cs="Times New Roman"/>
          <w:b/>
          <w:color w:val="000000"/>
        </w:rPr>
        <w:t xml:space="preserve">17 апреля 2018 г. в </w:t>
      </w:r>
      <w:r w:rsidRPr="0092317A">
        <w:rPr>
          <w:rFonts w:ascii="Times New Roman" w:hAnsi="Times New Roman" w:cs="Times New Roman"/>
          <w:b/>
        </w:rPr>
        <w:t>10 час. 00 мин.</w:t>
      </w:r>
    </w:p>
    <w:p w:rsidR="0092317A" w:rsidRPr="0092317A" w:rsidRDefault="0092317A" w:rsidP="0092317A">
      <w:pPr>
        <w:spacing w:after="0"/>
        <w:jc w:val="center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 1. Условия участия в аукционе.</w:t>
      </w:r>
    </w:p>
    <w:p w:rsidR="0092317A" w:rsidRPr="0092317A" w:rsidRDefault="0092317A" w:rsidP="0092317A">
      <w:pPr>
        <w:spacing w:after="0"/>
        <w:jc w:val="center"/>
        <w:rPr>
          <w:rFonts w:ascii="Times New Roman" w:hAnsi="Times New Roman" w:cs="Times New Roman"/>
          <w:b/>
        </w:rPr>
      </w:pPr>
    </w:p>
    <w:p w:rsidR="0092317A" w:rsidRPr="0092317A" w:rsidRDefault="0092317A" w:rsidP="009231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>Общие условия.</w:t>
      </w:r>
    </w:p>
    <w:p w:rsidR="0092317A" w:rsidRPr="0092317A" w:rsidRDefault="0092317A" w:rsidP="0092317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</w:rPr>
        <w:t>Лицо, отвечающее признакам покупателя в соответствии с Федеральным законом от 21.12.2001 № 178-ФЗ «О приватизации государственного и муниципального имущества» и желающее приобрести объект недвижимого имущества, выставленный на аукцион (далее - Прете</w:t>
      </w:r>
      <w:r w:rsidRPr="0092317A">
        <w:rPr>
          <w:rFonts w:ascii="Times New Roman" w:hAnsi="Times New Roman" w:cs="Times New Roman"/>
        </w:rPr>
        <w:t>н</w:t>
      </w:r>
      <w:r w:rsidRPr="0092317A">
        <w:rPr>
          <w:rFonts w:ascii="Times New Roman" w:hAnsi="Times New Roman" w:cs="Times New Roman"/>
        </w:rPr>
        <w:t>дент), обязано осуществить следующие действия:</w:t>
      </w:r>
    </w:p>
    <w:p w:rsidR="0092317A" w:rsidRPr="0092317A" w:rsidRDefault="0092317A" w:rsidP="0092317A">
      <w:pPr>
        <w:spacing w:after="0"/>
        <w:ind w:firstLine="48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    - в установленном порядке подать заявку по утверждаемой Продавцом форме (Форма № 1).</w:t>
      </w:r>
    </w:p>
    <w:p w:rsidR="0092317A" w:rsidRPr="0092317A" w:rsidRDefault="0092317A" w:rsidP="0092317A">
      <w:pPr>
        <w:autoSpaceDE w:val="0"/>
        <w:autoSpaceDN w:val="0"/>
        <w:adjustRightInd w:val="0"/>
        <w:spacing w:after="0"/>
        <w:ind w:firstLine="48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lastRenderedPageBreak/>
        <w:t xml:space="preserve">    Покупателями объекта недвижимого имущества могут быть любые физические и юридические лица. </w:t>
      </w:r>
    </w:p>
    <w:p w:rsidR="0092317A" w:rsidRPr="0092317A" w:rsidRDefault="0092317A" w:rsidP="0092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w:anchor="P110" w:history="1">
        <w:r w:rsidRPr="0092317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2317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92317A" w:rsidRPr="0092317A" w:rsidRDefault="0092317A" w:rsidP="0092317A">
      <w:pPr>
        <w:spacing w:after="0"/>
        <w:ind w:firstLine="480"/>
        <w:jc w:val="both"/>
        <w:rPr>
          <w:rFonts w:ascii="Times New Roman" w:hAnsi="Times New Roman" w:cs="Times New Roman"/>
        </w:rPr>
      </w:pP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            1.2. Порядок подачи заявок на участие в аукционе. 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 xml:space="preserve">            </w:t>
      </w:r>
      <w:r w:rsidRPr="0092317A">
        <w:rPr>
          <w:rFonts w:ascii="Times New Roman" w:hAnsi="Times New Roman" w:cs="Times New Roman"/>
        </w:rPr>
        <w:t>Одно лицо имеет право подать только одну заявку на лот.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color w:val="FF6600"/>
        </w:rPr>
        <w:t xml:space="preserve">      </w:t>
      </w:r>
      <w:r w:rsidRPr="0092317A">
        <w:rPr>
          <w:rFonts w:ascii="Times New Roman" w:hAnsi="Times New Roman" w:cs="Times New Roman"/>
        </w:rPr>
        <w:t>Задаток перечисляется на счет организатора аукциона: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>Получатель:</w:t>
      </w:r>
      <w:r w:rsidRPr="0092317A">
        <w:rPr>
          <w:rFonts w:ascii="Times New Roman" w:hAnsi="Times New Roman" w:cs="Times New Roman"/>
        </w:rPr>
        <w:t xml:space="preserve"> УФК по Республике Бурятия (МКУ «Управление по имуществу, землепользованию, архитектуре и градостроительству», </w:t>
      </w:r>
      <w:proofErr w:type="gramStart"/>
      <w:r w:rsidRPr="0092317A">
        <w:rPr>
          <w:rFonts w:ascii="Times New Roman" w:hAnsi="Times New Roman" w:cs="Times New Roman"/>
        </w:rPr>
        <w:t>л</w:t>
      </w:r>
      <w:proofErr w:type="gramEnd"/>
      <w:r w:rsidRPr="0092317A">
        <w:rPr>
          <w:rFonts w:ascii="Times New Roman" w:hAnsi="Times New Roman" w:cs="Times New Roman"/>
        </w:rPr>
        <w:t>/с 05023018650)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i/>
        </w:rPr>
      </w:pPr>
      <w:r w:rsidRPr="0092317A">
        <w:rPr>
          <w:rFonts w:ascii="Times New Roman" w:hAnsi="Times New Roman" w:cs="Times New Roman"/>
          <w:b/>
        </w:rPr>
        <w:t>ИНН / КПП: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0318032950 / 031801001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ОГРН: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1090327005636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i/>
        </w:rPr>
      </w:pPr>
      <w:r w:rsidRPr="0092317A">
        <w:rPr>
          <w:rFonts w:ascii="Times New Roman" w:hAnsi="Times New Roman" w:cs="Times New Roman"/>
          <w:b/>
        </w:rPr>
        <w:t>ОКПО:</w:t>
      </w:r>
      <w:r w:rsidRPr="0092317A">
        <w:rPr>
          <w:rFonts w:ascii="Times New Roman" w:hAnsi="Times New Roman" w:cs="Times New Roman"/>
        </w:rPr>
        <w:t xml:space="preserve"> </w:t>
      </w:r>
      <w:r w:rsidRPr="0092317A">
        <w:rPr>
          <w:rFonts w:ascii="Times New Roman" w:hAnsi="Times New Roman" w:cs="Times New Roman"/>
          <w:i/>
        </w:rPr>
        <w:t>61620308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2317A">
        <w:rPr>
          <w:rFonts w:ascii="Times New Roman" w:hAnsi="Times New Roman" w:cs="Times New Roman"/>
          <w:b/>
        </w:rPr>
        <w:t xml:space="preserve">ОКТМО: </w:t>
      </w:r>
      <w:r w:rsidRPr="0092317A">
        <w:rPr>
          <w:rFonts w:ascii="Times New Roman" w:hAnsi="Times New Roman" w:cs="Times New Roman"/>
          <w:b/>
          <w:i/>
          <w:u w:val="single"/>
        </w:rPr>
        <w:t>81648101</w:t>
      </w:r>
      <w:r w:rsidRPr="0092317A">
        <w:rPr>
          <w:rFonts w:ascii="Times New Roman" w:hAnsi="Times New Roman" w:cs="Times New Roman"/>
          <w:i/>
        </w:rPr>
        <w:t xml:space="preserve"> 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Номер лицевого счета: </w:t>
      </w:r>
      <w:r w:rsidRPr="0092317A">
        <w:rPr>
          <w:rFonts w:ascii="Times New Roman" w:hAnsi="Times New Roman" w:cs="Times New Roman"/>
          <w:b/>
          <w:u w:val="single"/>
        </w:rPr>
        <w:t>05023018650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Номер счета казначейства:</w:t>
      </w:r>
      <w:r w:rsidRPr="0092317A">
        <w:rPr>
          <w:rFonts w:ascii="Times New Roman" w:hAnsi="Times New Roman" w:cs="Times New Roman"/>
        </w:rPr>
        <w:t xml:space="preserve"> 40302810700003000284</w:t>
      </w:r>
    </w:p>
    <w:p w:rsidR="0092317A" w:rsidRPr="0092317A" w:rsidRDefault="0092317A" w:rsidP="0092317A">
      <w:pPr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>Банк организации:</w:t>
      </w:r>
      <w:r w:rsidRPr="0092317A">
        <w:rPr>
          <w:rFonts w:ascii="Times New Roman" w:hAnsi="Times New Roman" w:cs="Times New Roman"/>
        </w:rPr>
        <w:t xml:space="preserve"> ОТДЕЛЕНИЕ НБ РЕСП. БУРЯТИЯ </w:t>
      </w:r>
      <w:proofErr w:type="gramStart"/>
      <w:r w:rsidRPr="0092317A">
        <w:rPr>
          <w:rFonts w:ascii="Times New Roman" w:hAnsi="Times New Roman" w:cs="Times New Roman"/>
        </w:rPr>
        <w:t>г</w:t>
      </w:r>
      <w:proofErr w:type="gramEnd"/>
      <w:r w:rsidRPr="0092317A">
        <w:rPr>
          <w:rFonts w:ascii="Times New Roman" w:hAnsi="Times New Roman" w:cs="Times New Roman"/>
        </w:rPr>
        <w:t>. УЛАН-УДЭ</w:t>
      </w:r>
    </w:p>
    <w:p w:rsidR="0092317A" w:rsidRPr="0092317A" w:rsidRDefault="0092317A" w:rsidP="0092317A">
      <w:pPr>
        <w:spacing w:after="0"/>
        <w:rPr>
          <w:rFonts w:ascii="Times New Roman" w:hAnsi="Times New Roman" w:cs="Times New Roman"/>
          <w:b/>
          <w:i/>
        </w:rPr>
      </w:pPr>
      <w:r w:rsidRPr="0092317A">
        <w:rPr>
          <w:rFonts w:ascii="Times New Roman" w:hAnsi="Times New Roman" w:cs="Times New Roman"/>
          <w:b/>
        </w:rPr>
        <w:t>БИК: 048142001</w:t>
      </w:r>
      <w:r w:rsidRPr="0092317A">
        <w:rPr>
          <w:rFonts w:ascii="Times New Roman" w:hAnsi="Times New Roman" w:cs="Times New Roman"/>
          <w:b/>
          <w:i/>
        </w:rPr>
        <w:t xml:space="preserve">    </w:t>
      </w:r>
    </w:p>
    <w:p w:rsidR="0092317A" w:rsidRPr="0092317A" w:rsidRDefault="0092317A" w:rsidP="0092317A">
      <w:pPr>
        <w:spacing w:after="0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>КБК (код бюджетной классификации): отсутствует</w:t>
      </w:r>
      <w:r w:rsidRPr="0092317A">
        <w:rPr>
          <w:rFonts w:ascii="Times New Roman" w:hAnsi="Times New Roman" w:cs="Times New Roman"/>
          <w:b/>
          <w:i/>
        </w:rPr>
        <w:t xml:space="preserve">  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92317A">
        <w:rPr>
          <w:rFonts w:ascii="Times New Roman" w:hAnsi="Times New Roman" w:cs="Times New Roman"/>
          <w:b/>
          <w:i/>
        </w:rPr>
        <w:t>Назначение: Задаток, внесенный для участия в аукционе ; ЛОТ; кадастр</w:t>
      </w:r>
      <w:proofErr w:type="gramStart"/>
      <w:r w:rsidRPr="0092317A">
        <w:rPr>
          <w:rFonts w:ascii="Times New Roman" w:hAnsi="Times New Roman" w:cs="Times New Roman"/>
          <w:b/>
          <w:i/>
        </w:rPr>
        <w:t xml:space="preserve">. №;  </w:t>
      </w:r>
      <w:proofErr w:type="gramEnd"/>
      <w:r w:rsidRPr="0092317A">
        <w:rPr>
          <w:rFonts w:ascii="Times New Roman" w:hAnsi="Times New Roman" w:cs="Times New Roman"/>
          <w:b/>
          <w:i/>
        </w:rPr>
        <w:t>от ФИО</w:t>
      </w:r>
      <w:r w:rsidRPr="0092317A">
        <w:rPr>
          <w:rFonts w:ascii="Times New Roman" w:hAnsi="Times New Roman" w:cs="Times New Roman"/>
          <w:color w:val="FF0000"/>
        </w:rPr>
        <w:t xml:space="preserve"> 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92317A">
        <w:rPr>
          <w:rFonts w:ascii="Times New Roman" w:hAnsi="Times New Roman" w:cs="Times New Roman"/>
          <w:color w:val="FF0000"/>
        </w:rPr>
        <w:t xml:space="preserve">           </w:t>
      </w:r>
    </w:p>
    <w:p w:rsidR="0092317A" w:rsidRPr="0092317A" w:rsidRDefault="0092317A" w:rsidP="0092317A">
      <w:pPr>
        <w:tabs>
          <w:tab w:val="left" w:pos="480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92317A">
        <w:rPr>
          <w:rFonts w:ascii="Times New Roman" w:hAnsi="Times New Roman" w:cs="Times New Roman"/>
        </w:rPr>
        <w:t>Задаток должен поступить на вышеуказанный счет организатора аукциона не позднее срока, указанного в информационном сообщении.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            Заявки подаются, начиная с опубликованной даты начала приема заявок на участие в аукционе до даты окончания приема заявок на участие в аукционе, указанных в Информац</w:t>
      </w:r>
      <w:r w:rsidRPr="0092317A">
        <w:rPr>
          <w:rFonts w:ascii="Times New Roman" w:hAnsi="Times New Roman" w:cs="Times New Roman"/>
        </w:rPr>
        <w:t>и</w:t>
      </w:r>
      <w:r w:rsidRPr="0092317A">
        <w:rPr>
          <w:rFonts w:ascii="Times New Roman" w:hAnsi="Times New Roman" w:cs="Times New Roman"/>
        </w:rPr>
        <w:t>онном сообщении, путем вручения их Продавцу.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            Заявки, поступившие по истечении срока их приема, возвращаются Претенденту или его уполномоченному представителю под расписку вместе с описью, на которой делается отметка об отказе в принятии документов.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            Заявка считается принятой Продавцом, если ей присвоен регистрационный номер, о чем на заявке делается соответствующая отметка.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 xml:space="preserve">            Заявки подаются и принимаются одновременно с полным комплектом требуемых для участия в аукционе документов.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           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             1.3. Перечень требуемых для участия в аукционе документов и требования к их оформлению.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1. Одновременно с заявкой претенденты представляют следующие документы: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юридические лица: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lastRenderedPageBreak/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 xml:space="preserve">физические лица предъявляют </w:t>
      </w:r>
      <w:hyperlink r:id="rId5" w:history="1">
        <w:r w:rsidRPr="0092317A"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 w:rsidRPr="0092317A">
        <w:rPr>
          <w:rFonts w:ascii="Times New Roman" w:hAnsi="Times New Roman" w:cs="Times New Roman"/>
          <w:sz w:val="24"/>
          <w:szCs w:val="24"/>
        </w:rPr>
        <w:t>, удостоверяющий личность, или представляют копии всех его листов.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231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317A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9231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317A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92317A" w:rsidRPr="0092317A" w:rsidRDefault="0092317A" w:rsidP="00923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</w:rPr>
        <w:t xml:space="preserve">             </w:t>
      </w:r>
      <w:r w:rsidRPr="0092317A">
        <w:rPr>
          <w:rFonts w:ascii="Times New Roman" w:hAnsi="Times New Roman" w:cs="Times New Roman"/>
          <w:b/>
        </w:rPr>
        <w:t>1.4. Определение участников аукциона, порядок проведения аукциона и пор</w:t>
      </w:r>
      <w:r w:rsidRPr="0092317A">
        <w:rPr>
          <w:rFonts w:ascii="Times New Roman" w:hAnsi="Times New Roman" w:cs="Times New Roman"/>
          <w:b/>
        </w:rPr>
        <w:t>я</w:t>
      </w:r>
      <w:r w:rsidRPr="0092317A">
        <w:rPr>
          <w:rFonts w:ascii="Times New Roman" w:hAnsi="Times New Roman" w:cs="Times New Roman"/>
          <w:b/>
        </w:rPr>
        <w:t>док определения победителя аукциона.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proofErr w:type="gramStart"/>
      <w:r w:rsidRPr="0092317A">
        <w:rPr>
          <w:rFonts w:ascii="Times New Roman" w:hAnsi="Times New Roman" w:cs="Times New Roman"/>
          <w:b w:val="0"/>
          <w:sz w:val="24"/>
          <w:szCs w:val="24"/>
        </w:rPr>
        <w:t>Определение участников аукциона, порядок проведения аукциона и порядок опред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ления победителя аукциона осуществляется в соответствии с Федеральным законом от 21.12.2001 № 178-ФЗ «О приватизации государственного и муниципального имущества» и постановлением Правительства Российской Федерации от 12.08.2002 № 585 «Об утвержд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нии положения об организации продажи государственного и муниципального имущества на аукционе  и положения об организации продажи находящихся в государственной или мун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ципальной собственности акций открытых акционерных</w:t>
      </w:r>
      <w:proofErr w:type="gramEnd"/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обществ на специализированном аукционе».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            В случае отсутствия заявок на участие в аукционе, либо если в аукционе принял уч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стие только один участник, Продавец признает аукцион несостоявшимся.</w:t>
      </w:r>
    </w:p>
    <w:p w:rsidR="0092317A" w:rsidRPr="0092317A" w:rsidRDefault="0092317A" w:rsidP="009231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 xml:space="preserve">             Победителем аукциона признается участник, предложивший наиболее высокую цену. 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            Результаты аукциона оформляются протоколом об итогах</w:t>
      </w:r>
      <w:r w:rsidRPr="0092317A">
        <w:rPr>
          <w:rFonts w:ascii="Times New Roman" w:hAnsi="Times New Roman" w:cs="Times New Roman"/>
          <w:sz w:val="24"/>
          <w:szCs w:val="24"/>
        </w:rPr>
        <w:t xml:space="preserve"> 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аукциона, который являе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т</w:t>
      </w:r>
      <w:r w:rsidRPr="0092317A">
        <w:rPr>
          <w:rFonts w:ascii="Times New Roman" w:hAnsi="Times New Roman" w:cs="Times New Roman"/>
          <w:b w:val="0"/>
          <w:sz w:val="24"/>
          <w:szCs w:val="24"/>
        </w:rPr>
        <w:t>ся документом, удостоверяющим право победителя на заключение договора купли-продажи объекта недвижимого имущества.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           Суммы задатков возвращаются участникам аукциона, за исключением его победителя, в течение 5 дней </w:t>
      </w:r>
      <w:proofErr w:type="gramStart"/>
      <w:r w:rsidRPr="0092317A">
        <w:rPr>
          <w:rFonts w:ascii="Times New Roman" w:hAnsi="Times New Roman" w:cs="Times New Roman"/>
          <w:b w:val="0"/>
          <w:sz w:val="24"/>
          <w:szCs w:val="24"/>
        </w:rPr>
        <w:t>с даты подведения</w:t>
      </w:r>
      <w:proofErr w:type="gramEnd"/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итогов аукциона.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17A">
        <w:rPr>
          <w:rFonts w:ascii="Times New Roman" w:hAnsi="Times New Roman" w:cs="Times New Roman"/>
          <w:b w:val="0"/>
          <w:sz w:val="24"/>
          <w:szCs w:val="24"/>
        </w:rPr>
        <w:t xml:space="preserve">            Задаток, внесенный покупателем  на счет Организатора аукциона, засчитывается победителю аукциона в счет приобретаемого имущества.</w:t>
      </w:r>
    </w:p>
    <w:p w:rsidR="0092317A" w:rsidRPr="0092317A" w:rsidRDefault="0092317A" w:rsidP="009231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2317A" w:rsidRPr="0092317A" w:rsidRDefault="0092317A" w:rsidP="0092317A">
      <w:pPr>
        <w:numPr>
          <w:ilvl w:val="0"/>
          <w:numId w:val="1"/>
        </w:numPr>
        <w:tabs>
          <w:tab w:val="left" w:pos="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 xml:space="preserve">Порядок </w:t>
      </w:r>
      <w:proofErr w:type="gramStart"/>
      <w:r w:rsidRPr="0092317A">
        <w:rPr>
          <w:rFonts w:ascii="Times New Roman" w:hAnsi="Times New Roman" w:cs="Times New Roman"/>
          <w:b/>
        </w:rPr>
        <w:t>заключения договора купли-продажи объекта недвижимого имущества</w:t>
      </w:r>
      <w:proofErr w:type="gramEnd"/>
      <w:r w:rsidRPr="0092317A">
        <w:rPr>
          <w:rFonts w:ascii="Times New Roman" w:hAnsi="Times New Roman" w:cs="Times New Roman"/>
          <w:b/>
        </w:rPr>
        <w:t xml:space="preserve">, </w:t>
      </w:r>
    </w:p>
    <w:p w:rsidR="0092317A" w:rsidRPr="0092317A" w:rsidRDefault="0092317A" w:rsidP="0092317A">
      <w:pPr>
        <w:tabs>
          <w:tab w:val="left" w:pos="480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92317A">
        <w:rPr>
          <w:rFonts w:ascii="Times New Roman" w:hAnsi="Times New Roman" w:cs="Times New Roman"/>
          <w:b/>
        </w:rPr>
        <w:t>условия и сроки платежа, необходимые реквизиты счета.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  <w:b/>
        </w:rPr>
        <w:t xml:space="preserve">             </w:t>
      </w:r>
      <w:r w:rsidRPr="0092317A">
        <w:rPr>
          <w:rFonts w:ascii="Times New Roman" w:hAnsi="Times New Roman" w:cs="Times New Roman"/>
        </w:rPr>
        <w:t>Договор купли-продажи объекта недвижимого имущества заключается между Продавцом и п</w:t>
      </w:r>
      <w:r w:rsidRPr="0092317A">
        <w:rPr>
          <w:rFonts w:ascii="Times New Roman" w:hAnsi="Times New Roman" w:cs="Times New Roman"/>
        </w:rPr>
        <w:t>о</w:t>
      </w:r>
      <w:r w:rsidRPr="0092317A">
        <w:rPr>
          <w:rFonts w:ascii="Times New Roman" w:hAnsi="Times New Roman" w:cs="Times New Roman"/>
        </w:rPr>
        <w:t xml:space="preserve">бедителем аукциона в установленном законодательством порядке в течение 5 рабочих дней </w:t>
      </w:r>
      <w:proofErr w:type="gramStart"/>
      <w:r w:rsidRPr="0092317A">
        <w:rPr>
          <w:rFonts w:ascii="Times New Roman" w:hAnsi="Times New Roman" w:cs="Times New Roman"/>
        </w:rPr>
        <w:t>с даты подведения</w:t>
      </w:r>
      <w:proofErr w:type="gramEnd"/>
      <w:r w:rsidRPr="0092317A">
        <w:rPr>
          <w:rFonts w:ascii="Times New Roman" w:hAnsi="Times New Roman" w:cs="Times New Roman"/>
        </w:rPr>
        <w:t xml:space="preserve"> итогов аукциона.</w:t>
      </w:r>
    </w:p>
    <w:p w:rsidR="0092317A" w:rsidRPr="0092317A" w:rsidRDefault="0092317A" w:rsidP="009231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17A">
        <w:rPr>
          <w:rFonts w:ascii="Times New Roman" w:hAnsi="Times New Roman" w:cs="Times New Roman"/>
          <w:sz w:val="24"/>
          <w:szCs w:val="24"/>
        </w:rPr>
        <w:t xml:space="preserve">    При уклонении или отказе победителя аукциона от заключения в указанный срок д</w:t>
      </w:r>
      <w:r w:rsidRPr="0092317A">
        <w:rPr>
          <w:rFonts w:ascii="Times New Roman" w:hAnsi="Times New Roman" w:cs="Times New Roman"/>
          <w:sz w:val="24"/>
          <w:szCs w:val="24"/>
        </w:rPr>
        <w:t>о</w:t>
      </w:r>
      <w:r w:rsidRPr="0092317A">
        <w:rPr>
          <w:rFonts w:ascii="Times New Roman" w:hAnsi="Times New Roman" w:cs="Times New Roman"/>
          <w:sz w:val="24"/>
          <w:szCs w:val="24"/>
        </w:rPr>
        <w:t>говора купли-продажи объекта недвижимого имущества победитель утрачивает право на заключение указанного договора купли-продажи объекта недвижимого имущества.</w:t>
      </w:r>
    </w:p>
    <w:p w:rsidR="0092317A" w:rsidRPr="0092317A" w:rsidRDefault="0092317A" w:rsidP="009231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</w:rPr>
      </w:pPr>
      <w:r w:rsidRPr="0092317A">
        <w:rPr>
          <w:rFonts w:ascii="Times New Roman" w:hAnsi="Times New Roman" w:cs="Times New Roman"/>
          <w:sz w:val="24"/>
          <w:szCs w:val="24"/>
        </w:rPr>
        <w:t xml:space="preserve">    Условия и сроки оплаты объекта покупателем установлены договором купли-продажи объекта недвижимого имущества. </w:t>
      </w:r>
      <w:r w:rsidRPr="0092317A">
        <w:rPr>
          <w:rFonts w:ascii="Times New Roman" w:hAnsi="Times New Roman" w:cs="Times New Roman"/>
          <w:color w:val="FF0000"/>
        </w:rPr>
        <w:t xml:space="preserve">    </w:t>
      </w:r>
    </w:p>
    <w:p w:rsidR="0092317A" w:rsidRPr="0092317A" w:rsidRDefault="0092317A" w:rsidP="0092317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</w:rPr>
      </w:pPr>
      <w:r w:rsidRPr="0092317A">
        <w:rPr>
          <w:rFonts w:ascii="Times New Roman" w:hAnsi="Times New Roman" w:cs="Times New Roman"/>
          <w:color w:val="FF0000"/>
        </w:rPr>
        <w:t xml:space="preserve">   </w:t>
      </w:r>
      <w:r w:rsidRPr="0092317A">
        <w:rPr>
          <w:rFonts w:ascii="Times New Roman" w:hAnsi="Times New Roman" w:cs="Times New Roman"/>
          <w:sz w:val="24"/>
          <w:szCs w:val="24"/>
        </w:rPr>
        <w:t xml:space="preserve">Основанием для оплаты объекта движимого имущества является заключенный с Продавцом договор купли-продажи.  </w:t>
      </w:r>
    </w:p>
    <w:p w:rsidR="0092317A" w:rsidRPr="0092317A" w:rsidRDefault="0092317A" w:rsidP="0092317A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17A" w:rsidRPr="0092317A" w:rsidRDefault="0092317A" w:rsidP="0092317A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7A">
        <w:rPr>
          <w:rFonts w:ascii="Times New Roman" w:hAnsi="Times New Roman" w:cs="Times New Roman"/>
          <w:b/>
          <w:sz w:val="24"/>
          <w:szCs w:val="24"/>
        </w:rPr>
        <w:t xml:space="preserve">3. Получение аукционной документации </w:t>
      </w:r>
    </w:p>
    <w:p w:rsidR="0092317A" w:rsidRPr="0092317A" w:rsidRDefault="0092317A" w:rsidP="0092317A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7A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92317A" w:rsidRPr="0092317A" w:rsidRDefault="0092317A" w:rsidP="0092317A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92317A">
        <w:rPr>
          <w:rFonts w:ascii="Times New Roman" w:hAnsi="Times New Roman" w:cs="Times New Roman"/>
        </w:rPr>
        <w:t>Заинтересованные лица могут получить аукционную документацию и ознакомиться с дополнительной информацией по аукциону, в том числе с условиями договора купли-продажи  имущества в  МКУ «Управление по имуществу, землепользованию, архитектуре и градостроительству» в рабочие дни понедельник-пятница с 9 часов 00 минут до 17 часов 00 минут по адресу: 671160, Республика Бурятия, Селенгинский район, г. Гусиноозерск, ул. Первомайская,8</w:t>
      </w:r>
      <w:r w:rsidRPr="0092317A">
        <w:rPr>
          <w:rFonts w:ascii="Times New Roman" w:hAnsi="Times New Roman" w:cs="Times New Roman"/>
          <w:iCs/>
        </w:rPr>
        <w:t xml:space="preserve"> </w:t>
      </w:r>
      <w:r w:rsidRPr="0092317A">
        <w:rPr>
          <w:rFonts w:ascii="Times New Roman" w:hAnsi="Times New Roman" w:cs="Times New Roman"/>
          <w:iCs/>
          <w:color w:val="FF0000"/>
        </w:rPr>
        <w:t xml:space="preserve"> </w:t>
      </w:r>
      <w:r w:rsidRPr="0092317A">
        <w:rPr>
          <w:rFonts w:ascii="Times New Roman" w:hAnsi="Times New Roman" w:cs="Times New Roman"/>
        </w:rPr>
        <w:t>кабинет 18,</w:t>
      </w:r>
      <w:r w:rsidRPr="0092317A">
        <w:rPr>
          <w:rFonts w:ascii="Times New Roman" w:hAnsi="Times New Roman" w:cs="Times New Roman"/>
          <w:color w:val="FF0000"/>
        </w:rPr>
        <w:t xml:space="preserve"> </w:t>
      </w:r>
      <w:r w:rsidRPr="0092317A">
        <w:rPr>
          <w:rFonts w:ascii="Times New Roman" w:hAnsi="Times New Roman" w:cs="Times New Roman"/>
        </w:rPr>
        <w:t>контактный телефон</w:t>
      </w:r>
      <w:proofErr w:type="gramEnd"/>
      <w:r w:rsidRPr="0092317A">
        <w:rPr>
          <w:rFonts w:ascii="Times New Roman" w:hAnsi="Times New Roman" w:cs="Times New Roman"/>
        </w:rPr>
        <w:t>: 8</w:t>
      </w:r>
      <w:r w:rsidRPr="0092317A">
        <w:rPr>
          <w:rFonts w:ascii="Times New Roman" w:hAnsi="Times New Roman" w:cs="Times New Roman"/>
          <w:bCs/>
        </w:rPr>
        <w:t>(30145)</w:t>
      </w:r>
      <w:r w:rsidRPr="0092317A">
        <w:rPr>
          <w:rFonts w:ascii="Times New Roman" w:hAnsi="Times New Roman" w:cs="Times New Roman"/>
          <w:bCs/>
          <w:color w:val="FF0000"/>
        </w:rPr>
        <w:t xml:space="preserve"> </w:t>
      </w:r>
      <w:r w:rsidRPr="0092317A">
        <w:rPr>
          <w:rFonts w:ascii="Times New Roman" w:hAnsi="Times New Roman" w:cs="Times New Roman"/>
          <w:bCs/>
          <w:color w:val="000000"/>
        </w:rPr>
        <w:t>45-140,</w:t>
      </w:r>
      <w:r w:rsidRPr="0092317A">
        <w:rPr>
          <w:rFonts w:ascii="Times New Roman" w:hAnsi="Times New Roman" w:cs="Times New Roman"/>
        </w:rPr>
        <w:t xml:space="preserve"> 41-9-47, факс: 8</w:t>
      </w:r>
      <w:r w:rsidRPr="0092317A">
        <w:rPr>
          <w:rFonts w:ascii="Times New Roman" w:hAnsi="Times New Roman" w:cs="Times New Roman"/>
          <w:bCs/>
        </w:rPr>
        <w:t>(30145)</w:t>
      </w:r>
      <w:r w:rsidRPr="0092317A">
        <w:rPr>
          <w:rFonts w:ascii="Times New Roman" w:hAnsi="Times New Roman" w:cs="Times New Roman"/>
          <w:bCs/>
          <w:color w:val="FF0000"/>
        </w:rPr>
        <w:t xml:space="preserve"> </w:t>
      </w:r>
      <w:r w:rsidRPr="0092317A">
        <w:rPr>
          <w:rFonts w:ascii="Times New Roman" w:hAnsi="Times New Roman" w:cs="Times New Roman"/>
          <w:bCs/>
          <w:color w:val="000000"/>
        </w:rPr>
        <w:t>45-123</w:t>
      </w:r>
      <w:r w:rsidRPr="0092317A">
        <w:rPr>
          <w:rFonts w:ascii="Times New Roman" w:hAnsi="Times New Roman" w:cs="Times New Roman"/>
          <w:bCs/>
        </w:rPr>
        <w:t>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ab/>
      </w:r>
      <w:r w:rsidRPr="0092317A">
        <w:rPr>
          <w:rFonts w:ascii="Times New Roman" w:hAnsi="Times New Roman" w:cs="Times New Roman"/>
          <w:b/>
        </w:rPr>
        <w:t xml:space="preserve">     </w:t>
      </w:r>
      <w:r w:rsidRPr="0092317A">
        <w:rPr>
          <w:rFonts w:ascii="Times New Roman" w:hAnsi="Times New Roman" w:cs="Times New Roman"/>
        </w:rPr>
        <w:t>Все вопросы, касающиеся аукциона, не нашедшие отражения в настоящем информ</w:t>
      </w:r>
      <w:r w:rsidRPr="0092317A">
        <w:rPr>
          <w:rFonts w:ascii="Times New Roman" w:hAnsi="Times New Roman" w:cs="Times New Roman"/>
        </w:rPr>
        <w:t>а</w:t>
      </w:r>
      <w:r w:rsidRPr="0092317A">
        <w:rPr>
          <w:rFonts w:ascii="Times New Roman" w:hAnsi="Times New Roman" w:cs="Times New Roman"/>
        </w:rPr>
        <w:t>ционном сообщении, регулируются законодательством Российской Федерации.</w:t>
      </w:r>
    </w:p>
    <w:p w:rsidR="0092317A" w:rsidRPr="0092317A" w:rsidRDefault="0092317A" w:rsidP="0092317A">
      <w:pPr>
        <w:tabs>
          <w:tab w:val="left" w:pos="480"/>
        </w:tabs>
        <w:spacing w:after="0"/>
        <w:jc w:val="both"/>
        <w:rPr>
          <w:rFonts w:ascii="Times New Roman" w:hAnsi="Times New Roman" w:cs="Times New Roman"/>
        </w:rPr>
      </w:pPr>
      <w:r w:rsidRPr="0092317A">
        <w:rPr>
          <w:rFonts w:ascii="Times New Roman" w:hAnsi="Times New Roman" w:cs="Times New Roman"/>
        </w:rPr>
        <w:tab/>
      </w:r>
    </w:p>
    <w:p w:rsidR="0092317A" w:rsidRPr="0092317A" w:rsidRDefault="0092317A" w:rsidP="0092317A">
      <w:pPr>
        <w:pStyle w:val="a4"/>
        <w:numPr>
          <w:ilvl w:val="2"/>
          <w:numId w:val="0"/>
        </w:numPr>
        <w:tabs>
          <w:tab w:val="num" w:pos="1494"/>
        </w:tabs>
        <w:spacing w:line="240" w:lineRule="auto"/>
        <w:rPr>
          <w:i/>
          <w:color w:val="000000"/>
          <w:sz w:val="24"/>
          <w:szCs w:val="24"/>
        </w:rPr>
      </w:pPr>
      <w:r w:rsidRPr="0092317A">
        <w:rPr>
          <w:i/>
          <w:color w:val="000000"/>
          <w:sz w:val="24"/>
          <w:szCs w:val="24"/>
        </w:rPr>
        <w:t>К сведению участников:</w:t>
      </w:r>
    </w:p>
    <w:p w:rsidR="0092317A" w:rsidRPr="0092317A" w:rsidRDefault="0092317A" w:rsidP="0092317A">
      <w:pPr>
        <w:pStyle w:val="a4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  <w:szCs w:val="24"/>
        </w:rPr>
      </w:pPr>
      <w:r w:rsidRPr="0092317A">
        <w:rPr>
          <w:color w:val="000000"/>
          <w:sz w:val="24"/>
          <w:szCs w:val="24"/>
        </w:rPr>
        <w:t xml:space="preserve">             Покупатель в полном объеме несет все расходы, связанные с государственной рег</w:t>
      </w:r>
      <w:r w:rsidRPr="0092317A">
        <w:rPr>
          <w:color w:val="000000"/>
          <w:sz w:val="24"/>
          <w:szCs w:val="24"/>
        </w:rPr>
        <w:t>и</w:t>
      </w:r>
      <w:r w:rsidRPr="0092317A">
        <w:rPr>
          <w:color w:val="000000"/>
          <w:sz w:val="24"/>
          <w:szCs w:val="24"/>
        </w:rPr>
        <w:t>страцией перехода права собственности на объект.</w:t>
      </w:r>
    </w:p>
    <w:p w:rsidR="0092317A" w:rsidRPr="00B34EA8" w:rsidRDefault="0092317A" w:rsidP="0092317A">
      <w:pPr>
        <w:pStyle w:val="a4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  <w:szCs w:val="24"/>
        </w:rPr>
      </w:pPr>
    </w:p>
    <w:p w:rsidR="0092317A" w:rsidRDefault="0092317A" w:rsidP="00440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317A" w:rsidSect="006A05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086"/>
    <w:multiLevelType w:val="multilevel"/>
    <w:tmpl w:val="8D4C41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ADE0330"/>
    <w:multiLevelType w:val="hybridMultilevel"/>
    <w:tmpl w:val="6D9EB2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DBB"/>
    <w:rsid w:val="0024338A"/>
    <w:rsid w:val="00440DBB"/>
    <w:rsid w:val="00454075"/>
    <w:rsid w:val="00615930"/>
    <w:rsid w:val="006A0554"/>
    <w:rsid w:val="0092317A"/>
    <w:rsid w:val="00CE55E9"/>
    <w:rsid w:val="00D0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8A"/>
  </w:style>
  <w:style w:type="paragraph" w:styleId="1">
    <w:name w:val="heading 1"/>
    <w:basedOn w:val="a"/>
    <w:next w:val="a"/>
    <w:link w:val="10"/>
    <w:qFormat/>
    <w:rsid w:val="00440D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D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0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31"/>
    <w:basedOn w:val="a"/>
    <w:rsid w:val="00440DBB"/>
    <w:pPr>
      <w:widowControl w:val="0"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ar-SA"/>
    </w:rPr>
  </w:style>
  <w:style w:type="paragraph" w:styleId="a3">
    <w:name w:val="No Spacing"/>
    <w:uiPriority w:val="1"/>
    <w:qFormat/>
    <w:rsid w:val="00440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ункт"/>
    <w:basedOn w:val="a"/>
    <w:rsid w:val="0092317A"/>
    <w:pPr>
      <w:tabs>
        <w:tab w:val="num" w:pos="1494"/>
      </w:tabs>
      <w:spacing w:after="0" w:line="360" w:lineRule="auto"/>
      <w:ind w:left="1494" w:hanging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23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postbody">
    <w:name w:val="postbody"/>
    <w:basedOn w:val="a0"/>
    <w:rsid w:val="00923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05E164C541B9535593C3F96E0F20C2A0700A7DA5A3FC911629F95C09ZAM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1531</Words>
  <Characters>8730</Characters>
  <Application>Microsoft Office Word</Application>
  <DocSecurity>0</DocSecurity>
  <Lines>72</Lines>
  <Paragraphs>20</Paragraphs>
  <ScaleCrop>false</ScaleCrop>
  <Company>Microsoft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2018-11-26T03:33:00Z</dcterms:created>
  <dcterms:modified xsi:type="dcterms:W3CDTF">2019-03-20T08:04:00Z</dcterms:modified>
</cp:coreProperties>
</file>